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7A" w:rsidRPr="00684EFD" w:rsidRDefault="0052537A" w:rsidP="0052537A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 w:rsidRPr="00684EFD">
        <w:rPr>
          <w:rFonts w:cs="Traffic" w:hint="cs"/>
          <w:sz w:val="24"/>
          <w:szCs w:val="24"/>
          <w:rtl/>
        </w:rPr>
        <w:t xml:space="preserve">      نام دانشکده:پرستاری مامایی     </w:t>
      </w:r>
      <w:r>
        <w:rPr>
          <w:rFonts w:cs="Traffic" w:hint="cs"/>
          <w:sz w:val="24"/>
          <w:szCs w:val="24"/>
          <w:rtl/>
        </w:rPr>
        <w:t xml:space="preserve">      </w:t>
      </w:r>
      <w:r w:rsidRPr="00684EFD">
        <w:rPr>
          <w:rFonts w:cs="Traffic" w:hint="cs"/>
          <w:sz w:val="24"/>
          <w:szCs w:val="24"/>
          <w:rtl/>
        </w:rPr>
        <w:t xml:space="preserve">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داخلی جراحی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(ترم3)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 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</w:p>
    <w:tbl>
      <w:tblPr>
        <w:tblStyle w:val="TableGrid"/>
        <w:tblpPr w:leftFromText="180" w:rightFromText="180" w:vertAnchor="page" w:horzAnchor="margin" w:tblpY="1701"/>
        <w:bidiVisual/>
        <w:tblW w:w="1502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2835"/>
        <w:gridCol w:w="567"/>
        <w:gridCol w:w="567"/>
        <w:gridCol w:w="567"/>
        <w:gridCol w:w="765"/>
        <w:gridCol w:w="976"/>
        <w:gridCol w:w="906"/>
        <w:gridCol w:w="1464"/>
        <w:gridCol w:w="709"/>
        <w:gridCol w:w="966"/>
        <w:gridCol w:w="931"/>
        <w:gridCol w:w="939"/>
        <w:gridCol w:w="1133"/>
        <w:gridCol w:w="730"/>
        <w:gridCol w:w="971"/>
      </w:tblGrid>
      <w:tr w:rsidR="0052537A" w:rsidTr="0052537A">
        <w:trPr>
          <w:trHeight w:val="20"/>
        </w:trPr>
        <w:tc>
          <w:tcPr>
            <w:tcW w:w="2835" w:type="dxa"/>
            <w:vMerge w:val="restart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7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90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8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52537A" w:rsidTr="0052537A">
        <w:trPr>
          <w:trHeight w:val="422"/>
        </w:trPr>
        <w:tc>
          <w:tcPr>
            <w:tcW w:w="2835" w:type="dxa"/>
            <w:vMerge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6" w:type="dxa"/>
            <w:vMerge/>
            <w:tcBorders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2537A" w:rsidTr="0052537A">
        <w:trPr>
          <w:trHeight w:val="20"/>
        </w:trPr>
        <w:tc>
          <w:tcPr>
            <w:tcW w:w="2835" w:type="dxa"/>
            <w:vMerge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6" w:type="dxa"/>
            <w:vMerge/>
            <w:tcBorders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33" w:type="dxa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30" w:type="dxa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52537A" w:rsidRPr="00CE6ADC" w:rsidRDefault="0052537A" w:rsidP="005253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52537A" w:rsidTr="0052537A">
        <w:tc>
          <w:tcPr>
            <w:tcW w:w="283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روش های آموزش به مددجو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2537A" w:rsidRPr="002E64DC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141049106</w:t>
            </w:r>
          </w:p>
        </w:tc>
        <w:tc>
          <w:tcPr>
            <w:tcW w:w="906" w:type="dxa"/>
          </w:tcPr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Pr="00EA49B6" w:rsidRDefault="0052537A" w:rsidP="0052537A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EA49B6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دکتر حسن خانی(م)</w:t>
            </w: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اله بخشیان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70/0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30/0</w:t>
            </w:r>
          </w:p>
          <w:p w:rsidR="0052537A" w:rsidRPr="00B71583" w:rsidRDefault="0052537A" w:rsidP="0052537A">
            <w:pPr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133" w:type="dxa"/>
            <w:vAlign w:val="center"/>
          </w:tcPr>
          <w:p w:rsidR="0052537A" w:rsidRPr="00FF6EA7" w:rsidRDefault="0052537A" w:rsidP="0052537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20/10/95</w:t>
            </w: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rPr>
          <w:trHeight w:val="786"/>
        </w:trPr>
        <w:tc>
          <w:tcPr>
            <w:tcW w:w="2835" w:type="dxa"/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D1189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پرستاری از اختلالات و بیماریهای مزمن داخلی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Pr="003D1189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جراح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</w:p>
          <w:p w:rsidR="0052537A" w:rsidRPr="001E39D9" w:rsidRDefault="0052537A" w:rsidP="0052537A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فیض اله زاده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 xml:space="preserve"> 25/0 کارآموزی</w:t>
            </w:r>
          </w:p>
          <w:p w:rsidR="0052537A" w:rsidRPr="001E39D9" w:rsidRDefault="0052537A" w:rsidP="0052537A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6DD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جبارزاده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)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50/0کارآموزی</w:t>
            </w:r>
          </w:p>
          <w:p w:rsidR="0052537A" w:rsidRPr="003D1189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</w:t>
            </w:r>
            <w:r w:rsidRPr="00D46DD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اله بخشیان</w:t>
            </w: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)  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 کارآموزی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76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2537A" w:rsidRPr="002E64DC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141049111</w:t>
            </w:r>
          </w:p>
        </w:tc>
        <w:tc>
          <w:tcPr>
            <w:tcW w:w="906" w:type="dxa"/>
          </w:tcPr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Pr="00EA49B6" w:rsidRDefault="0052537A" w:rsidP="0052537A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  <w:r w:rsidRPr="00EA49B6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دکتر روشنگر</w:t>
            </w:r>
            <w:r w:rsidRPr="00D46DD1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(م)</w:t>
            </w:r>
          </w:p>
          <w:p w:rsidR="0052537A" w:rsidRDefault="0052537A" w:rsidP="0052537A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اله بخشیان</w:t>
            </w:r>
          </w:p>
          <w:p w:rsidR="0052537A" w:rsidRPr="00EA49B6" w:rsidRDefault="0052537A" w:rsidP="0052537A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A49B6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 جبارزاده</w:t>
            </w: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فیض اله زاده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50/0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16/0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16/0</w:t>
            </w: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16/0</w:t>
            </w:r>
          </w:p>
        </w:tc>
        <w:tc>
          <w:tcPr>
            <w:tcW w:w="966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10- 8</w:t>
            </w: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133" w:type="dxa"/>
          </w:tcPr>
          <w:p w:rsidR="0052537A" w:rsidRPr="00FF6EA7" w:rsidRDefault="0052537A" w:rsidP="0052537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22/10/95</w:t>
            </w: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2835" w:type="dxa"/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پدافند غیر عامل و نقش پرستار در آن</w:t>
            </w:r>
          </w:p>
          <w:p w:rsidR="0052537A" w:rsidRPr="00484846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84846">
              <w:rPr>
                <w:rFonts w:cs="B Nazanin" w:hint="cs"/>
                <w:b/>
                <w:bCs/>
                <w:color w:val="943634" w:themeColor="accent2" w:themeShade="BF"/>
                <w:sz w:val="16"/>
                <w:szCs w:val="16"/>
                <w:rtl/>
              </w:rPr>
              <w:t>4  جلسه</w:t>
            </w:r>
          </w:p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484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shd w:val="clear" w:color="auto" w:fill="E36C0A" w:themeFill="accent6" w:themeFillShade="BF"/>
                <w:rtl/>
              </w:rPr>
              <w:t xml:space="preserve">شروع بعداز پایان </w:t>
            </w:r>
            <w:r w:rsidRPr="00DC1E2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shd w:val="clear" w:color="auto" w:fill="E36C0A" w:themeFill="accent6" w:themeFillShade="BF"/>
                <w:rtl/>
              </w:rPr>
              <w:t xml:space="preserve"> روش های آموزش به مددجو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2537A" w:rsidRPr="002E64DC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141049113</w:t>
            </w:r>
          </w:p>
        </w:tc>
        <w:tc>
          <w:tcPr>
            <w:tcW w:w="906" w:type="dxa"/>
          </w:tcPr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Pr="00B85D6A" w:rsidRDefault="0052537A" w:rsidP="0052537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66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93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12-10</w:t>
            </w: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133" w:type="dxa"/>
          </w:tcPr>
          <w:p w:rsidR="0052537A" w:rsidRPr="00FF6EA7" w:rsidRDefault="0052537A" w:rsidP="0052537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2835" w:type="dxa"/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پرستاری انکولوژی </w:t>
            </w:r>
          </w:p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خانم داودی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100/0کارآموزی</w:t>
            </w:r>
          </w:p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پنجشنبه(4جسه/آبان)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6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2537A" w:rsidRPr="002E64DC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141049114</w:t>
            </w:r>
          </w:p>
        </w:tc>
        <w:tc>
          <w:tcPr>
            <w:tcW w:w="906" w:type="dxa"/>
          </w:tcPr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FA44C2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دکتر زمان زاده(م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رحمانی</w:t>
            </w: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خانم داودی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0/0 ن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50/0ن</w:t>
            </w: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50/0ن</w:t>
            </w:r>
          </w:p>
        </w:tc>
        <w:tc>
          <w:tcPr>
            <w:tcW w:w="966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12- 10</w:t>
            </w: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3" w:type="dxa"/>
          </w:tcPr>
          <w:p w:rsidR="0052537A" w:rsidRPr="00FF6EA7" w:rsidRDefault="0052537A" w:rsidP="0052537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25/10/95</w:t>
            </w: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2835" w:type="dxa"/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مراقبتهای تسکینی و نقش پرستار در آن </w:t>
            </w:r>
          </w:p>
          <w:p w:rsidR="0052537A" w:rsidRPr="00FA44C2" w:rsidRDefault="0052537A" w:rsidP="0052537A">
            <w:pPr>
              <w:bidi w:val="0"/>
              <w:jc w:val="center"/>
              <w:rPr>
                <w:rFonts w:cs="B Yagut"/>
                <w:b/>
                <w:bCs/>
                <w:color w:val="000000" w:themeColor="text1"/>
                <w:sz w:val="18"/>
                <w:szCs w:val="18"/>
              </w:rPr>
            </w:pPr>
            <w:r w:rsidRPr="00FA44C2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 زمان زاده</w:t>
            </w:r>
            <w:r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50/0کارآموزی</w:t>
            </w:r>
          </w:p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حسن خانی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50/0کارآموزی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76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2537A" w:rsidRPr="002E64DC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141049115</w:t>
            </w:r>
          </w:p>
        </w:tc>
        <w:tc>
          <w:tcPr>
            <w:tcW w:w="906" w:type="dxa"/>
          </w:tcPr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B71583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Pr="00FA44C2" w:rsidRDefault="0052537A" w:rsidP="0052537A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</w:rPr>
            </w:pPr>
            <w:r w:rsidRPr="00FA44C2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</w:rPr>
              <w:t>دکتر قهرمانیان(م)</w:t>
            </w:r>
          </w:p>
          <w:p w:rsidR="0052537A" w:rsidRPr="00FA44C2" w:rsidRDefault="0052537A" w:rsidP="0052537A">
            <w:pPr>
              <w:jc w:val="center"/>
              <w:rPr>
                <w:rFonts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A44C2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 زمان زاده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حسن خانی</w:t>
            </w:r>
          </w:p>
          <w:p w:rsidR="0052537A" w:rsidRPr="00B71583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Pr="00FA44C2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  <w:r w:rsidRPr="00FA44C2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/0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 xml:space="preserve"> ن</w:t>
            </w:r>
          </w:p>
          <w:p w:rsidR="0052537A" w:rsidRPr="00FA44C2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FA44C2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25/0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 xml:space="preserve"> ن</w:t>
            </w:r>
          </w:p>
          <w:p w:rsidR="0052537A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FA44C2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25/</w:t>
            </w: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0 ن</w:t>
            </w:r>
          </w:p>
          <w:p w:rsidR="0052537A" w:rsidRPr="00B71583" w:rsidRDefault="0052537A" w:rsidP="0052537A">
            <w:pPr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16- 14</w:t>
            </w: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3" w:type="dxa"/>
          </w:tcPr>
          <w:p w:rsidR="0052537A" w:rsidRPr="00FF6EA7" w:rsidRDefault="0052537A" w:rsidP="0052537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28/10/95</w:t>
            </w: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2835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اصول ارائه مقاله به زبان انگلیسی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" w:type="dxa"/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2537A" w:rsidRPr="008A1B0B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141049119</w:t>
            </w:r>
          </w:p>
        </w:tc>
        <w:tc>
          <w:tcPr>
            <w:tcW w:w="906" w:type="dxa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502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Pr="003D1189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3D1189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زمان زاده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Pr="003D1189" w:rsidRDefault="0052537A" w:rsidP="0052537A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  <w:r w:rsidRPr="003D1189"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100./0</w:t>
            </w:r>
          </w:p>
        </w:tc>
        <w:tc>
          <w:tcPr>
            <w:tcW w:w="966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31" w:type="dxa"/>
            <w:vAlign w:val="center"/>
          </w:tcPr>
          <w:p w:rsidR="0052537A" w:rsidRPr="006E6062" w:rsidRDefault="0052537A" w:rsidP="0052537A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10- 8</w:t>
            </w: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133" w:type="dxa"/>
          </w:tcPr>
          <w:p w:rsidR="0052537A" w:rsidRPr="00FF6EA7" w:rsidRDefault="0052537A" w:rsidP="0052537A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18/10/95</w:t>
            </w: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2835" w:type="dxa"/>
            <w:shd w:val="clear" w:color="auto" w:fill="92D050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پایاننامه </w:t>
            </w:r>
          </w:p>
        </w:tc>
        <w:tc>
          <w:tcPr>
            <w:tcW w:w="567" w:type="dxa"/>
            <w:shd w:val="clear" w:color="auto" w:fill="92D050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" w:type="dxa"/>
            <w:shd w:val="clear" w:color="auto" w:fill="92D050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92D050"/>
          </w:tcPr>
          <w:p w:rsidR="0052537A" w:rsidRPr="002E64DC" w:rsidRDefault="0052537A" w:rsidP="0052537A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141049117</w:t>
            </w:r>
          </w:p>
        </w:tc>
        <w:tc>
          <w:tcPr>
            <w:tcW w:w="906" w:type="dxa"/>
            <w:shd w:val="clear" w:color="auto" w:fill="92D050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92D050"/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1" w:type="dxa"/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0" w:type="dxa"/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shd w:val="clear" w:color="auto" w:fill="92D050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3402" w:type="dxa"/>
            <w:gridSpan w:val="2"/>
            <w:shd w:val="clear" w:color="auto" w:fill="FFFF00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E64D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آموزشی: کارگاه ارتقای کیفیت خدمات و حاکمیت بالینی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" w:type="dxa"/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06" w:type="dxa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Default="0052537A" w:rsidP="0052537A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اله بخشیان</w:t>
            </w:r>
          </w:p>
          <w:p w:rsidR="0052537A" w:rsidRPr="00EA49B6" w:rsidRDefault="0052537A" w:rsidP="0052537A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A49B6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 جبارزاده</w:t>
            </w:r>
          </w:p>
          <w:p w:rsidR="0052537A" w:rsidRDefault="0052537A" w:rsidP="0052537A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</w:p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50/0</w:t>
            </w:r>
          </w:p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50/0</w:t>
            </w:r>
          </w:p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تعداد دانشجویان</w:t>
            </w: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13</w:t>
            </w: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نفر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" w:type="dxa"/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52537A" w:rsidRPr="002E64DC" w:rsidRDefault="0052537A" w:rsidP="0052537A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06" w:type="dxa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52537A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0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2537A" w:rsidTr="0052537A"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2537A" w:rsidRPr="002E64DC" w:rsidRDefault="0052537A" w:rsidP="0052537A">
            <w:pPr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2E64DC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2E64DC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thickThinSmallGap" w:sz="24" w:space="0" w:color="auto"/>
            </w:tcBorders>
            <w:shd w:val="pct25" w:color="auto" w:fill="auto"/>
            <w:vAlign w:val="center"/>
          </w:tcPr>
          <w:p w:rsidR="0052537A" w:rsidRPr="002E64DC" w:rsidRDefault="0052537A" w:rsidP="0052537A">
            <w:pPr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2E64DC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:rsidR="0052537A" w:rsidRPr="002E64DC" w:rsidRDefault="0052537A" w:rsidP="0052537A">
            <w:pPr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2E64DC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vAlign w:val="center"/>
          </w:tcPr>
          <w:p w:rsidR="0052537A" w:rsidRPr="002E64DC" w:rsidRDefault="0052537A" w:rsidP="0052537A">
            <w:pPr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2E64DC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13.5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06" w:type="dxa"/>
            <w:shd w:val="clear" w:color="auto" w:fill="595959" w:themeFill="text1" w:themeFillTint="A6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3" w:type="dxa"/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0" w:type="dxa"/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52537A" w:rsidRPr="00196406" w:rsidRDefault="0052537A" w:rsidP="005253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EF24A1" w:rsidRDefault="00EF24A1"/>
    <w:sectPr w:rsidR="00EF24A1" w:rsidSect="0052537A">
      <w:pgSz w:w="15840" w:h="12240" w:orient="landscape"/>
      <w:pgMar w:top="426" w:right="814" w:bottom="284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537A"/>
    <w:rsid w:val="0052537A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7A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52537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Moorche 30 DVDs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2016-09-06T07:54:00Z</dcterms:created>
  <dcterms:modified xsi:type="dcterms:W3CDTF">2016-09-06T07:55:00Z</dcterms:modified>
</cp:coreProperties>
</file>